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227A">
      <w:pPr>
        <w:ind w:firstLine="198" w:firstLineChars="62"/>
        <w:jc w:val="center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浙大科技园浙江分公司科创服务采购报价单</w:t>
      </w:r>
    </w:p>
    <w:p w14:paraId="547982D7">
      <w:pPr>
        <w:ind w:firstLine="130" w:firstLineChars="62"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13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00"/>
        <w:gridCol w:w="7785"/>
        <w:gridCol w:w="1497"/>
        <w:gridCol w:w="1344"/>
      </w:tblGrid>
      <w:tr w14:paraId="68B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FC6F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332B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服务名称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CDF1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服务内容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C271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产值目标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FBCE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计提比例</w:t>
            </w:r>
          </w:p>
        </w:tc>
      </w:tr>
      <w:tr w14:paraId="387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E261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4C38B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落地项目产生产值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D820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推荐项目</w:t>
            </w:r>
            <w:r>
              <w:rPr>
                <w:rFonts w:hint="eastAsia" w:ascii="仿宋_GB2312"/>
                <w:szCs w:val="21"/>
                <w:lang w:val="en-US" w:eastAsia="zh-CN"/>
              </w:rPr>
              <w:t>落地并产生产值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F7B9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6000万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7E8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14:paraId="7FD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08DF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备注</w:t>
            </w:r>
          </w:p>
        </w:tc>
        <w:tc>
          <w:tcPr>
            <w:tcW w:w="1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0C7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产值以属地街道有关部门审计为准</w:t>
            </w:r>
          </w:p>
          <w:p w14:paraId="095B8C8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采购服务供应商不超过3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家；服务采购总金额不超过30万；</w:t>
            </w:r>
          </w:p>
        </w:tc>
      </w:tr>
    </w:tbl>
    <w:p w14:paraId="3580A1C6">
      <w:pPr>
        <w:rPr>
          <w:rFonts w:ascii="黑体" w:hAnsi="黑体" w:eastAsia="黑体"/>
          <w:sz w:val="32"/>
          <w:szCs w:val="32"/>
        </w:rPr>
      </w:pPr>
    </w:p>
    <w:p w14:paraId="4B214D5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公司名称：（加盖公章）</w:t>
      </w:r>
      <w:r>
        <w:rPr>
          <w:rFonts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</w:rPr>
        <w:t>联系人：</w:t>
      </w:r>
    </w:p>
    <w:p w14:paraId="07471FC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  <w:r>
        <w:rPr>
          <w:rFonts w:hint="eastAsia" w:ascii="黑体" w:hAnsi="黑体" w:eastAsia="黑体"/>
          <w:sz w:val="32"/>
          <w:szCs w:val="32"/>
        </w:rPr>
        <w:t>日期：</w:t>
      </w:r>
    </w:p>
    <w:p w14:paraId="5996F73A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E1211"/>
    <w:multiLevelType w:val="singleLevel"/>
    <w:tmpl w:val="F0EE12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184216"/>
    <w:rsid w:val="00044129"/>
    <w:rsid w:val="00184216"/>
    <w:rsid w:val="00682169"/>
    <w:rsid w:val="00D5733A"/>
    <w:rsid w:val="00D7564B"/>
    <w:rsid w:val="1C50401E"/>
    <w:rsid w:val="31AE2A5A"/>
    <w:rsid w:val="48976559"/>
    <w:rsid w:val="4A6372D0"/>
    <w:rsid w:val="56E46C63"/>
    <w:rsid w:val="6C072F11"/>
    <w:rsid w:val="773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4</Lines>
  <Paragraphs>1</Paragraphs>
  <TotalTime>2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2024-07-17T08:47:00Z</dcterms:created>
  <dc:creator>Administrator</dc:creator>
  <cp:lastModifiedBy>郭建华</cp:lastModifiedBy>
  <cp:lastPrinted>2024-08-26T09:02:00Z</cp:lastPrinted>
  <dcterms:modified xsi:type="dcterms:W3CDTF">2025-03-19T01:42:18Z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5968AB463D804DF88A929774266A0D98_12</vt:lpwstr>
  </property>
  <property fmtid="{D5CDD505-2E9C-101B-9397-08002B2CF9AE}" pid="4" name="KSOTemplateDocerSaveRecord">
    <vt:lpwstr>eyJoZGlkIjoiY2I5NDQxNTBiMDk3YjQ4NmFkNzBlZmU2NWUxNThmYzMiLCJ1c2VySWQiOiIxMjQyNTQwOTM3In0=</vt:lpwstr>
  </property>
</Properties>
</file>